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80578F" w:rsidRPr="00BF622D" w:rsidTr="00D07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0" w:type="dxa"/>
            <w:vMerge w:val="restart"/>
            <w:vAlign w:val="center"/>
          </w:tcPr>
          <w:p w:rsidR="0080578F" w:rsidRPr="00BF622D" w:rsidRDefault="00751BE4" w:rsidP="00D07357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BF622D">
              <w:rPr>
                <w:rFonts w:ascii="Palatino Linotype" w:hAnsi="Palatino Linotype" w:cs="Times New Roman"/>
                <w:sz w:val="20"/>
                <w:szCs w:val="20"/>
              </w:rPr>
              <w:t>İKTİSADİ VE İDARİ BİLİMLER FAKÜLTESİ</w:t>
            </w:r>
          </w:p>
          <w:p w:rsidR="00D07357" w:rsidRPr="00BF622D" w:rsidRDefault="00D07357" w:rsidP="00D07357">
            <w:pPr>
              <w:spacing w:after="6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F622D">
              <w:rPr>
                <w:rFonts w:ascii="Palatino Linotype" w:hAnsi="Palatino Linotype" w:cs="Times New Roman"/>
                <w:sz w:val="20"/>
                <w:szCs w:val="20"/>
              </w:rPr>
              <w:t>SİYASET BİLİMİ VE KAMU YÖNETİMİ BÖLÜMÜ</w:t>
            </w:r>
          </w:p>
          <w:p w:rsidR="0080578F" w:rsidRPr="00BF622D" w:rsidRDefault="00751BE4" w:rsidP="00D07357">
            <w:pPr>
              <w:spacing w:after="6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</w:rPr>
              <w:t>ERASMUS/FARABİ/MEVLANA KOMİSYONU</w:t>
            </w:r>
          </w:p>
          <w:p w:rsidR="0080578F" w:rsidRPr="00BF622D" w:rsidRDefault="00751BE4" w:rsidP="00D07357">
            <w:pPr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80578F" w:rsidRPr="00BF622D" w:rsidRDefault="00751BE4" w:rsidP="00D073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BF622D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80578F" w:rsidRPr="00BF622D" w:rsidRDefault="00D07357" w:rsidP="00D073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BF622D">
              <w:rPr>
                <w:rFonts w:ascii="Palatino Linotype" w:hAnsi="Palatino Linotype" w:cs="Times New Roman"/>
                <w:b w:val="0"/>
                <w:sz w:val="16"/>
                <w:szCs w:val="16"/>
              </w:rPr>
              <w:t>SBKY</w:t>
            </w:r>
            <w:r w:rsidR="00751BE4" w:rsidRPr="00BF622D">
              <w:rPr>
                <w:rFonts w:ascii="Palatino Linotype" w:hAnsi="Palatino Linotype" w:cs="Times New Roman"/>
                <w:b w:val="0"/>
                <w:sz w:val="16"/>
                <w:szCs w:val="16"/>
              </w:rPr>
              <w:t>-İA-009</w:t>
            </w:r>
          </w:p>
        </w:tc>
      </w:tr>
      <w:tr w:rsidR="0080578F" w:rsidRPr="00BF622D" w:rsidTr="00D0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80578F" w:rsidRPr="00BF622D" w:rsidRDefault="0080578F" w:rsidP="00D0735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80578F" w:rsidRPr="00BF622D" w:rsidRDefault="00751BE4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80578F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751BE4" w:rsidRPr="00BF622D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80578F" w:rsidRPr="00BF622D" w:rsidTr="00D0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80578F" w:rsidRPr="00BF622D" w:rsidRDefault="0080578F" w:rsidP="00D0735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80578F" w:rsidRPr="00BF622D" w:rsidRDefault="00751BE4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proofErr w:type="spellStart"/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80578F" w:rsidRPr="00BF622D" w:rsidRDefault="0080578F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80578F" w:rsidRPr="00BF622D" w:rsidTr="00D0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80578F" w:rsidRPr="00BF622D" w:rsidRDefault="0080578F" w:rsidP="00D0735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80578F" w:rsidRPr="00BF622D" w:rsidRDefault="00751BE4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80578F" w:rsidRPr="00BF622D" w:rsidRDefault="00751BE4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80578F" w:rsidRPr="00BF622D" w:rsidRDefault="0080578F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80578F" w:rsidRPr="00BF622D" w:rsidTr="00D07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:rsidR="0080578F" w:rsidRPr="00BF622D" w:rsidRDefault="00751BE4" w:rsidP="00D07357">
            <w:pPr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80578F" w:rsidRPr="00BF622D" w:rsidRDefault="00751BE4" w:rsidP="00D073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</w:rPr>
              <w:t>SORUMLU</w:t>
            </w:r>
          </w:p>
        </w:tc>
        <w:tc>
          <w:tcPr>
            <w:tcW w:w="1960" w:type="dxa"/>
            <w:vAlign w:val="center"/>
          </w:tcPr>
          <w:p w:rsidR="0080578F" w:rsidRPr="00BF622D" w:rsidRDefault="00751BE4" w:rsidP="00D073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</w:rPr>
              <w:t>İLGİLİ DOKÜMAN</w:t>
            </w:r>
          </w:p>
        </w:tc>
      </w:tr>
      <w:tr w:rsidR="00D07357" w:rsidRPr="00BF622D" w:rsidTr="00BB4D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D07357" w:rsidRPr="00BF622D" w:rsidRDefault="00D07357" w:rsidP="00D07357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F622D">
              <w:rPr>
                <w:rStyle w:val="Gl"/>
                <w:rFonts w:ascii="Palatino Linotype" w:hAnsi="Palatino Linotype"/>
                <w:b/>
                <w:sz w:val="16"/>
              </w:rPr>
              <w:t>1. Adım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</w:r>
            <w:proofErr w:type="spellStart"/>
            <w:r w:rsidRPr="00BF622D">
              <w:rPr>
                <w:rFonts w:ascii="Palatino Linotype" w:hAnsi="Palatino Linotype"/>
                <w:b w:val="0"/>
                <w:sz w:val="16"/>
              </w:rPr>
              <w:t>Erasmus</w:t>
            </w:r>
            <w:proofErr w:type="spellEnd"/>
            <w:r w:rsidRPr="00BF622D">
              <w:rPr>
                <w:rFonts w:ascii="Palatino Linotype" w:hAnsi="Palatino Linotype"/>
                <w:b w:val="0"/>
                <w:sz w:val="16"/>
              </w:rPr>
              <w:t xml:space="preserve">, Farabi, Mevlana ve diğer değişim programlarına ilişkin başvuru dönemlerinin Siyaset Bilimi ve Kamu Yönetimi Bölümü öğrencilerine ve öğretim elemanlarına duyurulması; bölümün </w:t>
            </w:r>
            <w:proofErr w:type="spellStart"/>
            <w:r w:rsidRPr="00BF622D">
              <w:rPr>
                <w:rFonts w:ascii="Palatino Linotype" w:hAnsi="Palatino Linotype"/>
                <w:b w:val="0"/>
                <w:sz w:val="16"/>
              </w:rPr>
              <w:t>uluslararasılaşma</w:t>
            </w:r>
            <w:proofErr w:type="spellEnd"/>
            <w:r w:rsidRPr="00BF622D">
              <w:rPr>
                <w:rFonts w:ascii="Palatino Linotype" w:hAnsi="Palatino Linotype"/>
                <w:b w:val="0"/>
                <w:sz w:val="16"/>
              </w:rPr>
              <w:t xml:space="preserve"> hedeflerinin paylaşılması.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</w:r>
            <w:r w:rsidRPr="00BF622D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Duyuru, Stratejik Plan Hedefleri</w:t>
            </w:r>
          </w:p>
        </w:tc>
      </w:tr>
      <w:tr w:rsidR="00D07357" w:rsidRPr="00BF622D" w:rsidTr="00BB4D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D07357" w:rsidRPr="00BF622D" w:rsidRDefault="00D07357" w:rsidP="00D07357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F622D">
              <w:rPr>
                <w:rStyle w:val="Gl"/>
                <w:rFonts w:ascii="Palatino Linotype" w:hAnsi="Palatino Linotype"/>
                <w:b/>
                <w:sz w:val="16"/>
              </w:rPr>
              <w:t>2. Adım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  <w:t>Değişim programlarına yapılan başvuruların ilgili mevzuat, başvuru koşulları ve akademik başarı ölçütleri doğrultusunda toplanması ve değerlendirilmesi.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</w:r>
            <w:r w:rsidRPr="00BF622D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proofErr w:type="spellStart"/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Erasmus</w:t>
            </w:r>
            <w:proofErr w:type="spellEnd"/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/Farabi/Mevlana Komisyonu</w:t>
            </w:r>
          </w:p>
        </w:tc>
        <w:tc>
          <w:tcPr>
            <w:tcW w:w="196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Başvuru Dosyası</w:t>
            </w:r>
          </w:p>
        </w:tc>
      </w:tr>
      <w:tr w:rsidR="00D07357" w:rsidRPr="00BF622D" w:rsidTr="00BB4D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D07357" w:rsidRPr="00BF622D" w:rsidRDefault="00D07357" w:rsidP="00D07357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F622D">
              <w:rPr>
                <w:rStyle w:val="Gl"/>
                <w:rFonts w:ascii="Palatino Linotype" w:hAnsi="Palatino Linotype"/>
                <w:b/>
                <w:sz w:val="16"/>
              </w:rPr>
              <w:t>3. Adım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  <w:t>Değişim programına katılmaya hak kazanan öğrenciler için öğrenme anlaşmalarının hazırlanması; ders seçimlerinin bölüm müfredatı ve AKTS uyumu bakımından incelenerek onaylanması.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</w:r>
            <w:r w:rsidRPr="00BF622D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Öğrenme Anlaşması</w:t>
            </w:r>
          </w:p>
        </w:tc>
      </w:tr>
      <w:tr w:rsidR="00D07357" w:rsidRPr="00BF622D" w:rsidTr="00BB4D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D07357" w:rsidRPr="00BF622D" w:rsidRDefault="00D07357" w:rsidP="00D07357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F622D">
              <w:rPr>
                <w:rStyle w:val="Gl"/>
                <w:rFonts w:ascii="Palatino Linotype" w:hAnsi="Palatino Linotype"/>
                <w:b/>
                <w:sz w:val="16"/>
              </w:rPr>
              <w:t>4. Adım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  <w:t>Bölümün uluslararası iş birliği kapasitesini geliştirmek amacıyla yeni ikili anlaşma olanaklarının araştırılması; uygun görülen kurumlarla protokol önerilerinin hazırlanması.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</w:r>
            <w:r w:rsidRPr="00BF622D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Anlaşma Taslağı</w:t>
            </w:r>
          </w:p>
        </w:tc>
      </w:tr>
      <w:tr w:rsidR="00D07357" w:rsidRPr="00BF622D" w:rsidTr="00BB4D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D07357" w:rsidRPr="00BF622D" w:rsidRDefault="00D07357" w:rsidP="00D07357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F622D">
              <w:rPr>
                <w:rStyle w:val="Gl"/>
                <w:rFonts w:ascii="Palatino Linotype" w:hAnsi="Palatino Linotype"/>
                <w:b/>
                <w:sz w:val="16"/>
              </w:rPr>
              <w:t>5. Adım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  <w:t>Değişim programı sonrasında öğrencilerin aldıkları derslerin transkript ve içeriklerinin incelenmesi; ders eşdeğerliği, kredi/AKTS uyumu ve intibak işlemlerinin yürütülmesi.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</w:r>
            <w:r w:rsidRPr="00BF622D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İntibak Formu</w:t>
            </w:r>
          </w:p>
        </w:tc>
      </w:tr>
      <w:tr w:rsidR="00D07357" w:rsidRPr="00BF622D" w:rsidTr="00BB4D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D07357" w:rsidRPr="00BF622D" w:rsidRDefault="00D07357" w:rsidP="00D07357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F622D">
              <w:rPr>
                <w:rStyle w:val="Gl"/>
                <w:rFonts w:ascii="Palatino Linotype" w:hAnsi="Palatino Linotype"/>
                <w:b/>
                <w:sz w:val="16"/>
              </w:rPr>
              <w:t>6. Adım</w:t>
            </w:r>
            <w:r w:rsidRPr="00BF622D">
              <w:rPr>
                <w:rFonts w:ascii="Palatino Linotype" w:hAnsi="Palatino Linotype"/>
                <w:b w:val="0"/>
                <w:sz w:val="16"/>
              </w:rPr>
              <w:br/>
              <w:t xml:space="preserve">Dönem sonunda değişim programları, ikili anlaşmalar, öğrenci/öğretim elemanı hareketliliği ve </w:t>
            </w:r>
            <w:proofErr w:type="spellStart"/>
            <w:r w:rsidRPr="00BF622D">
              <w:rPr>
                <w:rFonts w:ascii="Palatino Linotype" w:hAnsi="Palatino Linotype"/>
                <w:b w:val="0"/>
                <w:sz w:val="16"/>
              </w:rPr>
              <w:t>uluslararasılaşma</w:t>
            </w:r>
            <w:proofErr w:type="spellEnd"/>
            <w:r w:rsidRPr="00BF622D">
              <w:rPr>
                <w:rFonts w:ascii="Palatino Linotype" w:hAnsi="Palatino Linotype"/>
                <w:b w:val="0"/>
                <w:sz w:val="16"/>
              </w:rPr>
              <w:t xml:space="preserve"> hedeflerinin gerçekleşme durumuna ilişkin faaliyet raporunun hazırlanarak Bölüm Başkanlığına sunulması.</w:t>
            </w:r>
          </w:p>
        </w:tc>
        <w:tc>
          <w:tcPr>
            <w:tcW w:w="200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D07357" w:rsidRPr="00BF622D" w:rsidRDefault="00D07357" w:rsidP="00D0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Faaliyet Raporu</w:t>
            </w:r>
          </w:p>
        </w:tc>
      </w:tr>
    </w:tbl>
    <w:p w:rsidR="0080578F" w:rsidRPr="00BF622D" w:rsidRDefault="0080578F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0578F" w:rsidRPr="00BF622D" w:rsidTr="00D07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80578F" w:rsidRPr="00BF622D" w:rsidRDefault="00751BE4" w:rsidP="00D07357">
            <w:pPr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80578F" w:rsidRPr="00BF622D" w:rsidRDefault="00751BE4" w:rsidP="00D073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80578F" w:rsidRPr="00BF622D" w:rsidRDefault="00751BE4" w:rsidP="00D073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Onaylayan (Bölüm Başkanı)</w:t>
            </w:r>
          </w:p>
        </w:tc>
      </w:tr>
      <w:tr w:rsidR="00D07357" w:rsidRPr="00BF622D" w:rsidTr="00EE6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D07357" w:rsidRPr="00BF622D" w:rsidRDefault="00D07357" w:rsidP="00D07357">
            <w:pPr>
              <w:spacing w:before="100" w:after="100"/>
              <w:jc w:val="both"/>
              <w:rPr>
                <w:rFonts w:ascii="Palatino Linotype" w:hAnsi="Palatino Linotype" w:cs="Times New Roman"/>
                <w:b w:val="0"/>
              </w:rPr>
            </w:pPr>
            <w:r w:rsidRPr="00BF622D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Doç. Dr. Süleyman TEMİZ</w:t>
            </w:r>
          </w:p>
        </w:tc>
        <w:tc>
          <w:tcPr>
            <w:tcW w:w="3120" w:type="dxa"/>
          </w:tcPr>
          <w:p w:rsidR="00D07357" w:rsidRPr="00BF622D" w:rsidRDefault="00D07357" w:rsidP="00D07357">
            <w:pPr>
              <w:spacing w:before="10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D07357" w:rsidRPr="00BF622D" w:rsidRDefault="00D07357" w:rsidP="00D07357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D07357" w:rsidRPr="00BF622D" w:rsidRDefault="00D07357" w:rsidP="00D07357">
            <w:pPr>
              <w:spacing w:before="100"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F622D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751BE4" w:rsidRPr="00BF622D" w:rsidRDefault="00751BE4">
      <w:pPr>
        <w:rPr>
          <w:rFonts w:ascii="Palatino Linotype" w:hAnsi="Palatino Linotype" w:cs="Times New Roman"/>
        </w:rPr>
      </w:pPr>
    </w:p>
    <w:sectPr w:rsidR="00751BE4" w:rsidRPr="00BF62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F399C"/>
    <w:multiLevelType w:val="hybridMultilevel"/>
    <w:tmpl w:val="CF2C7036"/>
    <w:lvl w:ilvl="0" w:tplc="5E4886C8">
      <w:start w:val="1"/>
      <w:numFmt w:val="bullet"/>
      <w:lvlText w:val="●"/>
      <w:lvlJc w:val="left"/>
      <w:pPr>
        <w:ind w:left="720" w:hanging="360"/>
      </w:pPr>
    </w:lvl>
    <w:lvl w:ilvl="1" w:tplc="0DCE17C4">
      <w:start w:val="1"/>
      <w:numFmt w:val="bullet"/>
      <w:lvlText w:val="○"/>
      <w:lvlJc w:val="left"/>
      <w:pPr>
        <w:ind w:left="1440" w:hanging="360"/>
      </w:pPr>
    </w:lvl>
    <w:lvl w:ilvl="2" w:tplc="0F42977E">
      <w:start w:val="1"/>
      <w:numFmt w:val="bullet"/>
      <w:lvlText w:val="■"/>
      <w:lvlJc w:val="left"/>
      <w:pPr>
        <w:ind w:left="2160" w:hanging="360"/>
      </w:pPr>
    </w:lvl>
    <w:lvl w:ilvl="3" w:tplc="3E720DD2">
      <w:start w:val="1"/>
      <w:numFmt w:val="bullet"/>
      <w:lvlText w:val="●"/>
      <w:lvlJc w:val="left"/>
      <w:pPr>
        <w:ind w:left="2880" w:hanging="360"/>
      </w:pPr>
    </w:lvl>
    <w:lvl w:ilvl="4" w:tplc="8A2E9C80">
      <w:start w:val="1"/>
      <w:numFmt w:val="bullet"/>
      <w:lvlText w:val="○"/>
      <w:lvlJc w:val="left"/>
      <w:pPr>
        <w:ind w:left="3600" w:hanging="360"/>
      </w:pPr>
    </w:lvl>
    <w:lvl w:ilvl="5" w:tplc="653AD8E0">
      <w:start w:val="1"/>
      <w:numFmt w:val="bullet"/>
      <w:lvlText w:val="■"/>
      <w:lvlJc w:val="left"/>
      <w:pPr>
        <w:ind w:left="4320" w:hanging="360"/>
      </w:pPr>
    </w:lvl>
    <w:lvl w:ilvl="6" w:tplc="ACDE5D12">
      <w:start w:val="1"/>
      <w:numFmt w:val="bullet"/>
      <w:lvlText w:val="●"/>
      <w:lvlJc w:val="left"/>
      <w:pPr>
        <w:ind w:left="5040" w:hanging="360"/>
      </w:pPr>
    </w:lvl>
    <w:lvl w:ilvl="7" w:tplc="F8986E00">
      <w:start w:val="1"/>
      <w:numFmt w:val="bullet"/>
      <w:lvlText w:val="●"/>
      <w:lvlJc w:val="left"/>
      <w:pPr>
        <w:ind w:left="5760" w:hanging="360"/>
      </w:pPr>
    </w:lvl>
    <w:lvl w:ilvl="8" w:tplc="8C423D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8F"/>
    <w:rsid w:val="00751BE4"/>
    <w:rsid w:val="0080578F"/>
    <w:rsid w:val="00937F23"/>
    <w:rsid w:val="00BF622D"/>
    <w:rsid w:val="00D0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00172-3126-4ED5-A4E6-E4FA9880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D0735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D073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07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2026-05-17T10:14:00Z</dcterms:created>
  <dcterms:modified xsi:type="dcterms:W3CDTF">2026-05-20T16:04:00Z</dcterms:modified>
</cp:coreProperties>
</file>