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0" w:type="dxa"/>
        <w:tblLook w:val="04A0" w:firstRow="1" w:lastRow="0" w:firstColumn="1" w:lastColumn="0" w:noHBand="0" w:noVBand="1"/>
      </w:tblPr>
      <w:tblGrid>
        <w:gridCol w:w="6760"/>
        <w:gridCol w:w="1400"/>
        <w:gridCol w:w="1200"/>
      </w:tblGrid>
      <w:tr w:rsidR="0040479A" w:rsidRPr="00B83DB5" w:rsidTr="00FD08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0" w:type="dxa"/>
            <w:vMerge w:val="restart"/>
            <w:vAlign w:val="center"/>
          </w:tcPr>
          <w:p w:rsidR="0040479A" w:rsidRPr="00B83DB5" w:rsidRDefault="00B73449" w:rsidP="00FD0845">
            <w:pPr>
              <w:spacing w:after="60"/>
              <w:rPr>
                <w:rFonts w:ascii="Palatino Linotype" w:hAnsi="Palatino Linotype" w:cs="Times New Roman"/>
              </w:rPr>
            </w:pPr>
            <w:bookmarkStart w:id="0" w:name="_GoBack"/>
            <w:r w:rsidRPr="00B83DB5">
              <w:rPr>
                <w:rFonts w:ascii="Palatino Linotype" w:hAnsi="Palatino Linotype" w:cs="Times New Roman"/>
                <w:sz w:val="20"/>
                <w:szCs w:val="20"/>
              </w:rPr>
              <w:t>İKTİSADİ VE İDARİ BİLİMLER FAKÜLTESİ</w:t>
            </w:r>
          </w:p>
          <w:p w:rsidR="0040479A" w:rsidRPr="00B83DB5" w:rsidRDefault="00FD0845" w:rsidP="00FD0845">
            <w:pPr>
              <w:spacing w:after="60"/>
              <w:rPr>
                <w:rFonts w:ascii="Palatino Linotype" w:hAnsi="Palatino Linotype" w:cs="Times New Roman"/>
              </w:rPr>
            </w:pPr>
            <w:r w:rsidRPr="00B83DB5">
              <w:rPr>
                <w:rFonts w:ascii="Palatino Linotype" w:hAnsi="Palatino Linotype" w:cs="Times New Roman"/>
                <w:sz w:val="20"/>
                <w:szCs w:val="20"/>
              </w:rPr>
              <w:t xml:space="preserve">SİYASET BİLİMİ VE KAMU YÖNETİMİ </w:t>
            </w:r>
            <w:r w:rsidR="00B73449" w:rsidRPr="00B83DB5">
              <w:rPr>
                <w:rFonts w:ascii="Palatino Linotype" w:hAnsi="Palatino Linotype" w:cs="Times New Roman"/>
                <w:sz w:val="20"/>
                <w:szCs w:val="20"/>
              </w:rPr>
              <w:t>BÖLÜMÜ</w:t>
            </w:r>
          </w:p>
          <w:p w:rsidR="0040479A" w:rsidRPr="00B83DB5" w:rsidRDefault="00B73449" w:rsidP="00FD0845">
            <w:pPr>
              <w:spacing w:after="60"/>
              <w:rPr>
                <w:rFonts w:ascii="Palatino Linotype" w:hAnsi="Palatino Linotype" w:cs="Times New Roman"/>
              </w:rPr>
            </w:pPr>
            <w:r w:rsidRPr="00B83DB5">
              <w:rPr>
                <w:rFonts w:ascii="Palatino Linotype" w:hAnsi="Palatino Linotype" w:cs="Times New Roman"/>
              </w:rPr>
              <w:t>MEZUNLARLA İLETİŞİM KOMİSYONU</w:t>
            </w:r>
          </w:p>
          <w:p w:rsidR="0040479A" w:rsidRPr="00B83DB5" w:rsidRDefault="00B73449" w:rsidP="00FD0845">
            <w:pPr>
              <w:rPr>
                <w:rFonts w:ascii="Palatino Linotype" w:hAnsi="Palatino Linotype" w:cs="Times New Roman"/>
              </w:rPr>
            </w:pPr>
            <w:r w:rsidRPr="00B83DB5">
              <w:rPr>
                <w:rFonts w:ascii="Palatino Linotype" w:hAnsi="Palatino Linotype" w:cs="Times New Roman"/>
              </w:rPr>
              <w:t>İŞ AKIŞI</w:t>
            </w:r>
          </w:p>
        </w:tc>
        <w:tc>
          <w:tcPr>
            <w:tcW w:w="1400" w:type="dxa"/>
            <w:vAlign w:val="center"/>
          </w:tcPr>
          <w:p w:rsidR="0040479A" w:rsidRPr="00B83DB5" w:rsidRDefault="00B73449" w:rsidP="00FD08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 w:val="0"/>
              </w:rPr>
            </w:pPr>
            <w:r w:rsidRPr="00B83DB5">
              <w:rPr>
                <w:rFonts w:ascii="Palatino Linotype" w:hAnsi="Palatino Linotype" w:cs="Times New Roman"/>
                <w:b w:val="0"/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vAlign w:val="center"/>
          </w:tcPr>
          <w:p w:rsidR="0040479A" w:rsidRPr="00B83DB5" w:rsidRDefault="00FD0845" w:rsidP="00FD08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 w:val="0"/>
              </w:rPr>
            </w:pPr>
            <w:r w:rsidRPr="00B83DB5">
              <w:rPr>
                <w:rFonts w:ascii="Palatino Linotype" w:hAnsi="Palatino Linotype" w:cs="Times New Roman"/>
                <w:b w:val="0"/>
                <w:sz w:val="16"/>
                <w:szCs w:val="16"/>
              </w:rPr>
              <w:t>SBKY</w:t>
            </w:r>
            <w:r w:rsidR="00B73449" w:rsidRPr="00B83DB5">
              <w:rPr>
                <w:rFonts w:ascii="Palatino Linotype" w:hAnsi="Palatino Linotype" w:cs="Times New Roman"/>
                <w:b w:val="0"/>
                <w:sz w:val="16"/>
                <w:szCs w:val="16"/>
              </w:rPr>
              <w:t>-İA-010</w:t>
            </w:r>
          </w:p>
        </w:tc>
      </w:tr>
      <w:tr w:rsidR="0040479A" w:rsidRPr="00B83DB5" w:rsidTr="00FD08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40479A" w:rsidRPr="00B83DB5" w:rsidRDefault="0040479A" w:rsidP="00FD0845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40479A" w:rsidRPr="00B83DB5" w:rsidRDefault="00B73449" w:rsidP="00FD0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83DB5">
              <w:rPr>
                <w:rFonts w:ascii="Palatino Linotype" w:hAnsi="Palatino Linotype" w:cs="Times New Roman"/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vAlign w:val="center"/>
          </w:tcPr>
          <w:p w:rsidR="0040479A" w:rsidRPr="00B83DB5" w:rsidRDefault="00FD0845" w:rsidP="00FD0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83DB5">
              <w:rPr>
                <w:rFonts w:ascii="Palatino Linotype" w:hAnsi="Palatino Linotype" w:cs="Times New Roman"/>
                <w:sz w:val="16"/>
                <w:szCs w:val="16"/>
              </w:rPr>
              <w:t>13</w:t>
            </w:r>
            <w:r w:rsidR="00B73449" w:rsidRPr="00B83DB5">
              <w:rPr>
                <w:rFonts w:ascii="Palatino Linotype" w:hAnsi="Palatino Linotype" w:cs="Times New Roman"/>
                <w:sz w:val="16"/>
                <w:szCs w:val="16"/>
              </w:rPr>
              <w:t>.05.2026</w:t>
            </w:r>
          </w:p>
        </w:tc>
      </w:tr>
      <w:tr w:rsidR="0040479A" w:rsidRPr="00B83DB5" w:rsidTr="00FD08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40479A" w:rsidRPr="00B83DB5" w:rsidRDefault="0040479A" w:rsidP="00FD0845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40479A" w:rsidRPr="00B83DB5" w:rsidRDefault="00B73449" w:rsidP="00FD0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proofErr w:type="spellStart"/>
            <w:r w:rsidRPr="00B83DB5">
              <w:rPr>
                <w:rFonts w:ascii="Palatino Linotype" w:hAnsi="Palatino Linotype" w:cs="Times New Roman"/>
                <w:sz w:val="16"/>
                <w:szCs w:val="16"/>
              </w:rPr>
              <w:t>Rev</w:t>
            </w:r>
            <w:proofErr w:type="spellEnd"/>
            <w:r w:rsidRPr="00B83DB5">
              <w:rPr>
                <w:rFonts w:ascii="Palatino Linotype" w:hAnsi="Palatino Linotype" w:cs="Times New Roman"/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vAlign w:val="center"/>
          </w:tcPr>
          <w:p w:rsidR="0040479A" w:rsidRPr="00B83DB5" w:rsidRDefault="0040479A" w:rsidP="00FD0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</w:tr>
      <w:tr w:rsidR="0040479A" w:rsidRPr="00B83DB5" w:rsidTr="00FD08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40479A" w:rsidRPr="00B83DB5" w:rsidRDefault="0040479A" w:rsidP="00FD0845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40479A" w:rsidRPr="00B83DB5" w:rsidRDefault="00B73449" w:rsidP="00FD0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83DB5">
              <w:rPr>
                <w:rFonts w:ascii="Palatino Linotype" w:hAnsi="Palatino Linotype" w:cs="Times New Roman"/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vAlign w:val="center"/>
          </w:tcPr>
          <w:p w:rsidR="0040479A" w:rsidRPr="00B83DB5" w:rsidRDefault="00B73449" w:rsidP="00FD0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83DB5">
              <w:rPr>
                <w:rFonts w:ascii="Palatino Linotype" w:hAnsi="Palatino Linotype" w:cs="Times New Roman"/>
                <w:sz w:val="16"/>
                <w:szCs w:val="16"/>
              </w:rPr>
              <w:t>1/1</w:t>
            </w:r>
          </w:p>
        </w:tc>
      </w:tr>
    </w:tbl>
    <w:p w:rsidR="0040479A" w:rsidRPr="00B83DB5" w:rsidRDefault="0040479A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4A0" w:firstRow="1" w:lastRow="0" w:firstColumn="1" w:lastColumn="0" w:noHBand="0" w:noVBand="1"/>
      </w:tblPr>
      <w:tblGrid>
        <w:gridCol w:w="5400"/>
        <w:gridCol w:w="2000"/>
        <w:gridCol w:w="1960"/>
      </w:tblGrid>
      <w:tr w:rsidR="0040479A" w:rsidRPr="00B83DB5" w:rsidTr="00FD08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40479A" w:rsidRPr="00B83DB5" w:rsidRDefault="00B73449">
            <w:pPr>
              <w:jc w:val="center"/>
              <w:rPr>
                <w:rFonts w:ascii="Palatino Linotype" w:hAnsi="Palatino Linotype" w:cs="Times New Roman"/>
              </w:rPr>
            </w:pPr>
            <w:r w:rsidRPr="00B83DB5">
              <w:rPr>
                <w:rFonts w:ascii="Palatino Linotype" w:hAnsi="Palatino Linotype" w:cs="Times New Roman"/>
              </w:rPr>
              <w:t>İŞ AKIŞI</w:t>
            </w:r>
          </w:p>
        </w:tc>
        <w:tc>
          <w:tcPr>
            <w:tcW w:w="2000" w:type="dxa"/>
          </w:tcPr>
          <w:p w:rsidR="0040479A" w:rsidRPr="00B83DB5" w:rsidRDefault="00B734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83DB5">
              <w:rPr>
                <w:rFonts w:ascii="Palatino Linotype" w:hAnsi="Palatino Linotype" w:cs="Times New Roman"/>
              </w:rPr>
              <w:t>SORUMLU</w:t>
            </w:r>
          </w:p>
        </w:tc>
        <w:tc>
          <w:tcPr>
            <w:tcW w:w="1960" w:type="dxa"/>
          </w:tcPr>
          <w:p w:rsidR="0040479A" w:rsidRPr="00B83DB5" w:rsidRDefault="00B734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83DB5">
              <w:rPr>
                <w:rFonts w:ascii="Palatino Linotype" w:hAnsi="Palatino Linotype" w:cs="Times New Roman"/>
              </w:rPr>
              <w:t>İLGİLİ DOKÜMAN</w:t>
            </w:r>
          </w:p>
        </w:tc>
      </w:tr>
      <w:tr w:rsidR="00FD0845" w:rsidRPr="00B83DB5" w:rsidTr="00FD08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FD0845" w:rsidRPr="00B83DB5" w:rsidRDefault="00FD0845" w:rsidP="00FD0845">
            <w:pPr>
              <w:pStyle w:val="NormalWeb"/>
              <w:rPr>
                <w:rFonts w:ascii="Palatino Linotype" w:hAnsi="Palatino Linotype"/>
                <w:b w:val="0"/>
                <w:sz w:val="16"/>
              </w:rPr>
            </w:pPr>
            <w:r w:rsidRPr="00B83DB5">
              <w:rPr>
                <w:rStyle w:val="Gl"/>
                <w:rFonts w:ascii="Palatino Linotype" w:hAnsi="Palatino Linotype"/>
                <w:b/>
                <w:sz w:val="16"/>
              </w:rPr>
              <w:t>1. Adım</w:t>
            </w:r>
            <w:r w:rsidRPr="00B83DB5">
              <w:rPr>
                <w:rFonts w:ascii="Palatino Linotype" w:hAnsi="Palatino Linotype"/>
                <w:b w:val="0"/>
                <w:sz w:val="16"/>
              </w:rPr>
              <w:br/>
              <w:t>Siyaset Bilimi ve Kamu Yönetimi Bölümü mezunlarına ait iletişim bilgilerinin güncellenmesi; mezun veri tabanının oluşturulması ve hedeflenen kayıt oranı doğrultusunda genişletilmesi.</w:t>
            </w:r>
            <w:r w:rsidRPr="00B83DB5">
              <w:rPr>
                <w:rFonts w:ascii="Palatino Linotype" w:hAnsi="Palatino Linotype"/>
                <w:b w:val="0"/>
                <w:sz w:val="16"/>
              </w:rPr>
              <w:br/>
            </w:r>
            <w:r w:rsidRPr="00B83DB5">
              <w:rPr>
                <w:b w:val="0"/>
                <w:sz w:val="16"/>
              </w:rPr>
              <w:t>↓</w:t>
            </w:r>
          </w:p>
        </w:tc>
        <w:tc>
          <w:tcPr>
            <w:tcW w:w="2000" w:type="dxa"/>
          </w:tcPr>
          <w:p w:rsidR="00FD0845" w:rsidRPr="00B83DB5" w:rsidRDefault="00FD0845" w:rsidP="00FD0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83DB5">
              <w:rPr>
                <w:rFonts w:ascii="Palatino Linotype" w:hAnsi="Palatino Linotype" w:cs="Times New Roman"/>
                <w:sz w:val="16"/>
                <w:szCs w:val="16"/>
              </w:rPr>
              <w:t>Mezunlarla İletişim Komisyonu</w:t>
            </w:r>
          </w:p>
        </w:tc>
        <w:tc>
          <w:tcPr>
            <w:tcW w:w="1960" w:type="dxa"/>
          </w:tcPr>
          <w:p w:rsidR="00FD0845" w:rsidRPr="00B83DB5" w:rsidRDefault="00FD0845" w:rsidP="00FD0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83DB5">
              <w:rPr>
                <w:rFonts w:ascii="Palatino Linotype" w:hAnsi="Palatino Linotype" w:cs="Times New Roman"/>
                <w:sz w:val="16"/>
                <w:szCs w:val="16"/>
              </w:rPr>
              <w:t>Mezun Veri Tabanı</w:t>
            </w:r>
          </w:p>
        </w:tc>
      </w:tr>
      <w:tr w:rsidR="00FD0845" w:rsidRPr="00B83DB5" w:rsidTr="00FD08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FD0845" w:rsidRPr="00B83DB5" w:rsidRDefault="00FD0845" w:rsidP="00FD0845">
            <w:pPr>
              <w:pStyle w:val="NormalWeb"/>
              <w:rPr>
                <w:rFonts w:ascii="Palatino Linotype" w:hAnsi="Palatino Linotype"/>
                <w:b w:val="0"/>
                <w:sz w:val="16"/>
              </w:rPr>
            </w:pPr>
            <w:r w:rsidRPr="00B83DB5">
              <w:rPr>
                <w:rStyle w:val="Gl"/>
                <w:rFonts w:ascii="Palatino Linotype" w:hAnsi="Palatino Linotype"/>
                <w:b/>
                <w:sz w:val="16"/>
              </w:rPr>
              <w:t>2. Adım</w:t>
            </w:r>
            <w:r w:rsidRPr="00B83DB5">
              <w:rPr>
                <w:rFonts w:ascii="Palatino Linotype" w:hAnsi="Palatino Linotype"/>
                <w:b w:val="0"/>
                <w:sz w:val="16"/>
              </w:rPr>
              <w:br/>
              <w:t>Mezun memnuniyet anketleri ile işveren görüş ve değerlendirme anketlerinin bölümün kalite güvence süreçleri doğrultusunda hazırlanması ve uygulanması.</w:t>
            </w:r>
            <w:r w:rsidRPr="00B83DB5">
              <w:rPr>
                <w:rFonts w:ascii="Palatino Linotype" w:hAnsi="Palatino Linotype"/>
                <w:b w:val="0"/>
                <w:sz w:val="16"/>
              </w:rPr>
              <w:br/>
            </w:r>
            <w:r w:rsidRPr="00B83DB5">
              <w:rPr>
                <w:b w:val="0"/>
                <w:sz w:val="16"/>
              </w:rPr>
              <w:t>↓</w:t>
            </w:r>
          </w:p>
        </w:tc>
        <w:tc>
          <w:tcPr>
            <w:tcW w:w="2000" w:type="dxa"/>
          </w:tcPr>
          <w:p w:rsidR="00FD0845" w:rsidRPr="00B83DB5" w:rsidRDefault="00FD0845" w:rsidP="00FD0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83DB5">
              <w:rPr>
                <w:rFonts w:ascii="Palatino Linotype" w:hAnsi="Palatino Linotype" w:cs="Times New Roman"/>
                <w:sz w:val="16"/>
                <w:szCs w:val="16"/>
              </w:rPr>
              <w:t>Komisyon</w:t>
            </w:r>
          </w:p>
        </w:tc>
        <w:tc>
          <w:tcPr>
            <w:tcW w:w="1960" w:type="dxa"/>
          </w:tcPr>
          <w:p w:rsidR="00FD0845" w:rsidRPr="00B83DB5" w:rsidRDefault="00FD0845" w:rsidP="00FD0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83DB5">
              <w:rPr>
                <w:rFonts w:ascii="Palatino Linotype" w:hAnsi="Palatino Linotype" w:cs="Times New Roman"/>
                <w:sz w:val="16"/>
                <w:szCs w:val="16"/>
              </w:rPr>
              <w:t>Anket Formları</w:t>
            </w:r>
          </w:p>
        </w:tc>
      </w:tr>
      <w:tr w:rsidR="00FD0845" w:rsidRPr="00B83DB5" w:rsidTr="00FD08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FD0845" w:rsidRPr="00B83DB5" w:rsidRDefault="00FD0845" w:rsidP="00FD0845">
            <w:pPr>
              <w:pStyle w:val="NormalWeb"/>
              <w:rPr>
                <w:rFonts w:ascii="Palatino Linotype" w:hAnsi="Palatino Linotype"/>
                <w:b w:val="0"/>
                <w:sz w:val="16"/>
              </w:rPr>
            </w:pPr>
            <w:r w:rsidRPr="00B83DB5">
              <w:rPr>
                <w:rStyle w:val="Gl"/>
                <w:rFonts w:ascii="Palatino Linotype" w:hAnsi="Palatino Linotype"/>
                <w:b/>
                <w:sz w:val="16"/>
              </w:rPr>
              <w:t>3. Adım</w:t>
            </w:r>
            <w:r w:rsidRPr="00B83DB5">
              <w:rPr>
                <w:rFonts w:ascii="Palatino Linotype" w:hAnsi="Palatino Linotype"/>
                <w:b w:val="0"/>
                <w:sz w:val="16"/>
              </w:rPr>
              <w:br/>
              <w:t>Anketlerden elde edilen verilerin analiz edilmesi; mezunların istihdam durumu, çalıştıkları sektörler, görev alanları ve kariyer gelişimlerine ilişkin bilgilerin derlenmesi.</w:t>
            </w:r>
            <w:r w:rsidRPr="00B83DB5">
              <w:rPr>
                <w:rFonts w:ascii="Palatino Linotype" w:hAnsi="Palatino Linotype"/>
                <w:b w:val="0"/>
                <w:sz w:val="16"/>
              </w:rPr>
              <w:br/>
            </w:r>
            <w:r w:rsidRPr="00B83DB5">
              <w:rPr>
                <w:b w:val="0"/>
                <w:sz w:val="16"/>
              </w:rPr>
              <w:t>↓</w:t>
            </w:r>
          </w:p>
        </w:tc>
        <w:tc>
          <w:tcPr>
            <w:tcW w:w="2000" w:type="dxa"/>
          </w:tcPr>
          <w:p w:rsidR="00FD0845" w:rsidRPr="00B83DB5" w:rsidRDefault="00FD0845" w:rsidP="00FD0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83DB5">
              <w:rPr>
                <w:rFonts w:ascii="Palatino Linotype" w:hAnsi="Palatino Linotype" w:cs="Times New Roman"/>
                <w:sz w:val="16"/>
                <w:szCs w:val="16"/>
              </w:rPr>
              <w:t>Komisyon</w:t>
            </w:r>
          </w:p>
        </w:tc>
        <w:tc>
          <w:tcPr>
            <w:tcW w:w="1960" w:type="dxa"/>
          </w:tcPr>
          <w:p w:rsidR="00FD0845" w:rsidRPr="00B83DB5" w:rsidRDefault="00FD0845" w:rsidP="00FD0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83DB5">
              <w:rPr>
                <w:rFonts w:ascii="Palatino Linotype" w:hAnsi="Palatino Linotype" w:cs="Times New Roman"/>
                <w:sz w:val="16"/>
                <w:szCs w:val="16"/>
              </w:rPr>
              <w:t>Analiz Raporu</w:t>
            </w:r>
          </w:p>
        </w:tc>
      </w:tr>
      <w:tr w:rsidR="00FD0845" w:rsidRPr="00B83DB5" w:rsidTr="00FD08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FD0845" w:rsidRPr="00B83DB5" w:rsidRDefault="00FD0845" w:rsidP="00FD0845">
            <w:pPr>
              <w:pStyle w:val="NormalWeb"/>
              <w:rPr>
                <w:rFonts w:ascii="Palatino Linotype" w:hAnsi="Palatino Linotype"/>
                <w:b w:val="0"/>
                <w:sz w:val="16"/>
              </w:rPr>
            </w:pPr>
            <w:r w:rsidRPr="00B83DB5">
              <w:rPr>
                <w:rStyle w:val="Gl"/>
                <w:rFonts w:ascii="Palatino Linotype" w:hAnsi="Palatino Linotype"/>
                <w:b/>
                <w:sz w:val="16"/>
              </w:rPr>
              <w:t>4. Adım</w:t>
            </w:r>
            <w:r w:rsidRPr="00B83DB5">
              <w:rPr>
                <w:rFonts w:ascii="Palatino Linotype" w:hAnsi="Palatino Linotype"/>
                <w:b w:val="0"/>
                <w:sz w:val="16"/>
              </w:rPr>
              <w:br/>
              <w:t>Bölüm öğrencileri ile mezunları ve sektör temsilcilerini bir araya getirecek kariyer günü, mezun buluşması veya sektör toplantısı etkinliklerinin planlanması ve gerçekleştirilmesi.</w:t>
            </w:r>
            <w:r w:rsidRPr="00B83DB5">
              <w:rPr>
                <w:rFonts w:ascii="Palatino Linotype" w:hAnsi="Palatino Linotype"/>
                <w:b w:val="0"/>
                <w:sz w:val="16"/>
              </w:rPr>
              <w:br/>
            </w:r>
            <w:r w:rsidRPr="00B83DB5">
              <w:rPr>
                <w:b w:val="0"/>
                <w:sz w:val="16"/>
              </w:rPr>
              <w:t>↓</w:t>
            </w:r>
          </w:p>
        </w:tc>
        <w:tc>
          <w:tcPr>
            <w:tcW w:w="2000" w:type="dxa"/>
          </w:tcPr>
          <w:p w:rsidR="00FD0845" w:rsidRPr="00B83DB5" w:rsidRDefault="00FD0845" w:rsidP="00FD0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83DB5">
              <w:rPr>
                <w:rFonts w:ascii="Palatino Linotype" w:hAnsi="Palatino Linotype" w:cs="Times New Roman"/>
                <w:sz w:val="16"/>
                <w:szCs w:val="16"/>
              </w:rPr>
              <w:t>Komisyon</w:t>
            </w:r>
          </w:p>
        </w:tc>
        <w:tc>
          <w:tcPr>
            <w:tcW w:w="1960" w:type="dxa"/>
          </w:tcPr>
          <w:p w:rsidR="00FD0845" w:rsidRPr="00B83DB5" w:rsidRDefault="00FD0845" w:rsidP="00FD0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83DB5">
              <w:rPr>
                <w:rFonts w:ascii="Palatino Linotype" w:hAnsi="Palatino Linotype" w:cs="Times New Roman"/>
                <w:sz w:val="16"/>
                <w:szCs w:val="16"/>
              </w:rPr>
              <w:t>Etkinlik Planı</w:t>
            </w:r>
          </w:p>
        </w:tc>
      </w:tr>
      <w:tr w:rsidR="00FD0845" w:rsidRPr="00B83DB5" w:rsidTr="00FD08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FD0845" w:rsidRPr="00B83DB5" w:rsidRDefault="00FD0845" w:rsidP="00FD0845">
            <w:pPr>
              <w:pStyle w:val="NormalWeb"/>
              <w:rPr>
                <w:rFonts w:ascii="Palatino Linotype" w:hAnsi="Palatino Linotype"/>
                <w:b w:val="0"/>
                <w:sz w:val="16"/>
              </w:rPr>
            </w:pPr>
            <w:r w:rsidRPr="00B83DB5">
              <w:rPr>
                <w:rStyle w:val="Gl"/>
                <w:rFonts w:ascii="Palatino Linotype" w:hAnsi="Palatino Linotype"/>
                <w:b/>
                <w:sz w:val="16"/>
              </w:rPr>
              <w:t>5. Adım</w:t>
            </w:r>
            <w:r w:rsidRPr="00B83DB5">
              <w:rPr>
                <w:rFonts w:ascii="Palatino Linotype" w:hAnsi="Palatino Linotype"/>
                <w:b w:val="0"/>
                <w:sz w:val="16"/>
              </w:rPr>
              <w:br/>
              <w:t>Yürütülen mezun izleme, kariyer geliştirme ve sektör buluşması faaliyetlerinin değerlendirilmesi; hedef gerçekleşme durumu ve iyileştirme önerileriyle birlikte Bölüm Kuruluna raporlanması.</w:t>
            </w:r>
          </w:p>
        </w:tc>
        <w:tc>
          <w:tcPr>
            <w:tcW w:w="2000" w:type="dxa"/>
          </w:tcPr>
          <w:p w:rsidR="00FD0845" w:rsidRPr="00B83DB5" w:rsidRDefault="00FD0845" w:rsidP="00FD0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83DB5">
              <w:rPr>
                <w:rFonts w:ascii="Palatino Linotype" w:hAnsi="Palatino Linotype" w:cs="Times New Roman"/>
                <w:sz w:val="16"/>
                <w:szCs w:val="16"/>
              </w:rPr>
              <w:t>Komisyon Başkanı</w:t>
            </w:r>
          </w:p>
        </w:tc>
        <w:tc>
          <w:tcPr>
            <w:tcW w:w="1960" w:type="dxa"/>
          </w:tcPr>
          <w:p w:rsidR="00FD0845" w:rsidRPr="00B83DB5" w:rsidRDefault="00FD0845" w:rsidP="00FD08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83DB5">
              <w:rPr>
                <w:rFonts w:ascii="Palatino Linotype" w:hAnsi="Palatino Linotype" w:cs="Times New Roman"/>
                <w:sz w:val="16"/>
                <w:szCs w:val="16"/>
              </w:rPr>
              <w:t>Faaliyet Raporu</w:t>
            </w:r>
          </w:p>
        </w:tc>
      </w:tr>
    </w:tbl>
    <w:p w:rsidR="0040479A" w:rsidRPr="00B83DB5" w:rsidRDefault="0040479A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40479A" w:rsidRPr="00B83DB5" w:rsidTr="00FD08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vAlign w:val="center"/>
          </w:tcPr>
          <w:p w:rsidR="0040479A" w:rsidRPr="00B83DB5" w:rsidRDefault="00B73449" w:rsidP="00FD0845">
            <w:pPr>
              <w:rPr>
                <w:rFonts w:ascii="Palatino Linotype" w:hAnsi="Palatino Linotype" w:cs="Times New Roman"/>
              </w:rPr>
            </w:pPr>
            <w:r w:rsidRPr="00B83DB5">
              <w:rPr>
                <w:rFonts w:ascii="Palatino Linotype" w:hAnsi="Palatino Linotype" w:cs="Times New Roman"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vAlign w:val="center"/>
          </w:tcPr>
          <w:p w:rsidR="0040479A" w:rsidRPr="00B83DB5" w:rsidRDefault="00B73449" w:rsidP="00FD08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83DB5">
              <w:rPr>
                <w:rFonts w:ascii="Palatino Linotype" w:hAnsi="Palatino Linotype" w:cs="Times New Roman"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vAlign w:val="center"/>
          </w:tcPr>
          <w:p w:rsidR="0040479A" w:rsidRPr="00B83DB5" w:rsidRDefault="00B73449" w:rsidP="00FD08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83DB5">
              <w:rPr>
                <w:rFonts w:ascii="Palatino Linotype" w:hAnsi="Palatino Linotype" w:cs="Times New Roman"/>
                <w:sz w:val="16"/>
                <w:szCs w:val="16"/>
              </w:rPr>
              <w:t>Onaylayan (Bölüm Başkanı)</w:t>
            </w:r>
          </w:p>
        </w:tc>
      </w:tr>
      <w:tr w:rsidR="00FD0845" w:rsidRPr="00B83DB5" w:rsidTr="006B5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:rsidR="00FD0845" w:rsidRPr="00B83DB5" w:rsidRDefault="00FD0845" w:rsidP="00FD0845">
            <w:pPr>
              <w:spacing w:before="100" w:after="100"/>
              <w:jc w:val="both"/>
              <w:rPr>
                <w:rFonts w:ascii="Palatino Linotype" w:hAnsi="Palatino Linotype" w:cs="Times New Roman"/>
                <w:b w:val="0"/>
              </w:rPr>
            </w:pPr>
            <w:r w:rsidRPr="00B83DB5">
              <w:rPr>
                <w:rFonts w:ascii="Palatino Linotype" w:hAnsi="Palatino Linotype" w:cs="Times New Roman"/>
                <w:b w:val="0"/>
                <w:sz w:val="16"/>
                <w:szCs w:val="16"/>
              </w:rPr>
              <w:t>Doç. Dr. Emrah KONURALP</w:t>
            </w:r>
          </w:p>
        </w:tc>
        <w:tc>
          <w:tcPr>
            <w:tcW w:w="3120" w:type="dxa"/>
          </w:tcPr>
          <w:p w:rsidR="00FD0845" w:rsidRPr="00B83DB5" w:rsidRDefault="00FD0845" w:rsidP="00FD0845">
            <w:pPr>
              <w:spacing w:before="10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16"/>
                <w:szCs w:val="16"/>
              </w:rPr>
            </w:pPr>
            <w:r w:rsidRPr="00B83DB5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B83DB5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B83DB5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  <w:p w:rsidR="00FD0845" w:rsidRPr="00B83DB5" w:rsidRDefault="00FD0845" w:rsidP="00FD0845">
            <w:pPr>
              <w:spacing w:after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83DB5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B83DB5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B83DB5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B83DB5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B83DB5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</w:tcPr>
          <w:p w:rsidR="00FD0845" w:rsidRPr="00B83DB5" w:rsidRDefault="00FD0845" w:rsidP="00FD0845">
            <w:pPr>
              <w:spacing w:before="100" w:after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B83DB5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</w:tr>
      <w:bookmarkEnd w:id="0"/>
    </w:tbl>
    <w:p w:rsidR="00B73449" w:rsidRPr="00B83DB5" w:rsidRDefault="00B73449">
      <w:pPr>
        <w:rPr>
          <w:rFonts w:ascii="Palatino Linotype" w:hAnsi="Palatino Linotype" w:cs="Times New Roman"/>
        </w:rPr>
      </w:pPr>
    </w:p>
    <w:sectPr w:rsidR="00B73449" w:rsidRPr="00B83D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23623"/>
    <w:multiLevelType w:val="hybridMultilevel"/>
    <w:tmpl w:val="4D58994E"/>
    <w:lvl w:ilvl="0" w:tplc="F26C9B72">
      <w:start w:val="1"/>
      <w:numFmt w:val="bullet"/>
      <w:lvlText w:val="●"/>
      <w:lvlJc w:val="left"/>
      <w:pPr>
        <w:ind w:left="720" w:hanging="360"/>
      </w:pPr>
    </w:lvl>
    <w:lvl w:ilvl="1" w:tplc="D370F72C">
      <w:start w:val="1"/>
      <w:numFmt w:val="bullet"/>
      <w:lvlText w:val="○"/>
      <w:lvlJc w:val="left"/>
      <w:pPr>
        <w:ind w:left="1440" w:hanging="360"/>
      </w:pPr>
    </w:lvl>
    <w:lvl w:ilvl="2" w:tplc="09FC49C6">
      <w:start w:val="1"/>
      <w:numFmt w:val="bullet"/>
      <w:lvlText w:val="■"/>
      <w:lvlJc w:val="left"/>
      <w:pPr>
        <w:ind w:left="2160" w:hanging="360"/>
      </w:pPr>
    </w:lvl>
    <w:lvl w:ilvl="3" w:tplc="86F4B436">
      <w:start w:val="1"/>
      <w:numFmt w:val="bullet"/>
      <w:lvlText w:val="●"/>
      <w:lvlJc w:val="left"/>
      <w:pPr>
        <w:ind w:left="2880" w:hanging="360"/>
      </w:pPr>
    </w:lvl>
    <w:lvl w:ilvl="4" w:tplc="096CB624">
      <w:start w:val="1"/>
      <w:numFmt w:val="bullet"/>
      <w:lvlText w:val="○"/>
      <w:lvlJc w:val="left"/>
      <w:pPr>
        <w:ind w:left="3600" w:hanging="360"/>
      </w:pPr>
    </w:lvl>
    <w:lvl w:ilvl="5" w:tplc="2854720A">
      <w:start w:val="1"/>
      <w:numFmt w:val="bullet"/>
      <w:lvlText w:val="■"/>
      <w:lvlJc w:val="left"/>
      <w:pPr>
        <w:ind w:left="4320" w:hanging="360"/>
      </w:pPr>
    </w:lvl>
    <w:lvl w:ilvl="6" w:tplc="736676AA">
      <w:start w:val="1"/>
      <w:numFmt w:val="bullet"/>
      <w:lvlText w:val="●"/>
      <w:lvlJc w:val="left"/>
      <w:pPr>
        <w:ind w:left="5040" w:hanging="360"/>
      </w:pPr>
    </w:lvl>
    <w:lvl w:ilvl="7" w:tplc="FE12859C">
      <w:start w:val="1"/>
      <w:numFmt w:val="bullet"/>
      <w:lvlText w:val="●"/>
      <w:lvlJc w:val="left"/>
      <w:pPr>
        <w:ind w:left="5760" w:hanging="360"/>
      </w:pPr>
    </w:lvl>
    <w:lvl w:ilvl="8" w:tplc="12CA218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9A"/>
    <w:rsid w:val="0040479A"/>
    <w:rsid w:val="00B73449"/>
    <w:rsid w:val="00B83DB5"/>
    <w:rsid w:val="00FD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43190-9862-4FB5-A306-F4E3B040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table" w:styleId="KlavuzTablo1Ak-Vurgu1">
    <w:name w:val="Grid Table 1 Light Accent 1"/>
    <w:basedOn w:val="NormalTablo"/>
    <w:uiPriority w:val="46"/>
    <w:rsid w:val="00FD084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FD08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FD0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3</cp:revision>
  <dcterms:created xsi:type="dcterms:W3CDTF">2026-05-17T10:18:00Z</dcterms:created>
  <dcterms:modified xsi:type="dcterms:W3CDTF">2026-05-20T16:04:00Z</dcterms:modified>
</cp:coreProperties>
</file>